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82" w:rsidRDefault="00AA3C34" w:rsidP="00F10D95">
      <w:pPr>
        <w:jc w:val="center"/>
        <w:rPr>
          <w:rFonts w:ascii="Arial" w:hAnsi="Arial" w:cs="Arial"/>
          <w:b/>
          <w:color w:val="1F4E79" w:themeColor="accent1" w:themeShade="80"/>
          <w:sz w:val="72"/>
          <w:szCs w:val="72"/>
        </w:rPr>
      </w:pPr>
      <w:r>
        <w:rPr>
          <w:noProof/>
        </w:rPr>
        <w:drawing>
          <wp:inline distT="0" distB="0" distL="0" distR="0" wp14:anchorId="737AF0DE" wp14:editId="4405803E">
            <wp:extent cx="4043363" cy="961945"/>
            <wp:effectExtent l="0" t="0" r="0" b="0"/>
            <wp:docPr id="1" name="Picture 1" descr="Image result for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r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1494" cy="973396"/>
                    </a:xfrm>
                    <a:prstGeom prst="rect">
                      <a:avLst/>
                    </a:prstGeom>
                    <a:noFill/>
                    <a:ln>
                      <a:noFill/>
                    </a:ln>
                  </pic:spPr>
                </pic:pic>
              </a:graphicData>
            </a:graphic>
          </wp:inline>
        </w:drawing>
      </w:r>
    </w:p>
    <w:p w:rsidR="00255E82" w:rsidRPr="00773ED9" w:rsidRDefault="00255E82" w:rsidP="00F10D95">
      <w:pPr>
        <w:ind w:left="720" w:firstLine="720"/>
        <w:jc w:val="center"/>
        <w:rPr>
          <w:rFonts w:ascii="Arial" w:hAnsi="Arial" w:cs="Arial"/>
          <w:b/>
          <w:color w:val="1F4E79" w:themeColor="accent1" w:themeShade="80"/>
          <w:sz w:val="72"/>
          <w:szCs w:val="72"/>
        </w:rPr>
      </w:pPr>
      <w:bookmarkStart w:id="0" w:name="_GoBack"/>
      <w:r w:rsidRPr="00773ED9">
        <w:rPr>
          <w:rFonts w:ascii="Arial" w:hAnsi="Arial" w:cs="Arial"/>
          <w:b/>
          <w:color w:val="1F4E79" w:themeColor="accent1" w:themeShade="80"/>
          <w:sz w:val="72"/>
          <w:szCs w:val="72"/>
        </w:rPr>
        <w:t>Fourth Grade Newsletter</w:t>
      </w:r>
    </w:p>
    <w:tbl>
      <w:tblPr>
        <w:tblStyle w:val="TableGrid"/>
        <w:tblpPr w:leftFromText="180" w:rightFromText="180" w:vertAnchor="text" w:horzAnchor="margin" w:tblpX="-285" w:tblpY="-57"/>
        <w:tblW w:w="11415" w:type="dxa"/>
        <w:tblBorders>
          <w:top w:val="thinThickThinMediumGap" w:sz="24" w:space="0" w:color="C45911" w:themeColor="accent2" w:themeShade="BF"/>
          <w:left w:val="thinThickThinMediumGap" w:sz="24" w:space="0" w:color="C45911" w:themeColor="accent2" w:themeShade="BF"/>
          <w:bottom w:val="thinThickThinMediumGap" w:sz="24" w:space="0" w:color="C45911" w:themeColor="accent2" w:themeShade="BF"/>
          <w:right w:val="thinThickThinMediumGap" w:sz="24" w:space="0" w:color="C45911" w:themeColor="accent2" w:themeShade="BF"/>
          <w:insideH w:val="thinThickThinMediumGap" w:sz="24" w:space="0" w:color="C45911" w:themeColor="accent2" w:themeShade="BF"/>
          <w:insideV w:val="thinThickThinMediumGap" w:sz="24" w:space="0" w:color="C45911" w:themeColor="accent2" w:themeShade="BF"/>
        </w:tblBorders>
        <w:tblLook w:val="04A0" w:firstRow="1" w:lastRow="0" w:firstColumn="1" w:lastColumn="0" w:noHBand="0" w:noVBand="1"/>
      </w:tblPr>
      <w:tblGrid>
        <w:gridCol w:w="5745"/>
        <w:gridCol w:w="5670"/>
      </w:tblGrid>
      <w:tr w:rsidR="00A56FC0" w:rsidRPr="00170615" w:rsidTr="00A56FC0">
        <w:trPr>
          <w:trHeight w:val="2061"/>
        </w:trPr>
        <w:tc>
          <w:tcPr>
            <w:tcW w:w="5745"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bookmarkEnd w:id="0"/>
          <w:p w:rsidR="00A56FC0" w:rsidRPr="00D77198" w:rsidRDefault="00A56FC0" w:rsidP="00A56FC0">
            <w:pPr>
              <w:rPr>
                <w:rFonts w:ascii="Arial" w:hAnsi="Arial" w:cs="Arial"/>
                <w:b/>
                <w:i/>
                <w:sz w:val="28"/>
                <w:szCs w:val="28"/>
                <w:u w:val="single"/>
              </w:rPr>
            </w:pPr>
            <w:r w:rsidRPr="00D77198">
              <w:rPr>
                <w:rFonts w:ascii="Arial" w:hAnsi="Arial" w:cs="Arial"/>
                <w:b/>
                <w:i/>
                <w:sz w:val="28"/>
                <w:szCs w:val="28"/>
                <w:u w:val="single"/>
              </w:rPr>
              <w:t>English Language Arts</w:t>
            </w:r>
          </w:p>
          <w:p w:rsidR="00A56FC0" w:rsidRPr="00255E82" w:rsidRDefault="00A56FC0" w:rsidP="00A56FC0">
            <w:pPr>
              <w:rPr>
                <w:rFonts w:ascii="Arial" w:hAnsi="Arial" w:cs="Arial"/>
                <w:b/>
                <w:i/>
                <w:sz w:val="24"/>
                <w:szCs w:val="24"/>
              </w:rPr>
            </w:pPr>
            <w:r w:rsidRPr="00255E82">
              <w:rPr>
                <w:rFonts w:ascii="Arial" w:hAnsi="Arial" w:cs="Arial"/>
                <w:b/>
                <w:i/>
                <w:sz w:val="24"/>
                <w:szCs w:val="24"/>
              </w:rPr>
              <w:t>Reading</w:t>
            </w:r>
          </w:p>
          <w:p w:rsidR="009215FD" w:rsidRPr="009215FD" w:rsidRDefault="00A56FC0" w:rsidP="009215FD">
            <w:pPr>
              <w:pStyle w:val="BodyText"/>
              <w:rPr>
                <w:rFonts w:ascii="Arial" w:hAnsi="Arial"/>
                <w:sz w:val="24"/>
                <w:szCs w:val="24"/>
              </w:rPr>
            </w:pPr>
            <w:r w:rsidRPr="00255E82">
              <w:rPr>
                <w:rFonts w:ascii="Arial" w:hAnsi="Arial"/>
                <w:sz w:val="24"/>
                <w:szCs w:val="24"/>
              </w:rPr>
              <w:t xml:space="preserve">     </w:t>
            </w:r>
            <w:r w:rsidR="00AA3C34">
              <w:rPr>
                <w:rFonts w:ascii="Arial" w:hAnsi="Arial"/>
                <w:sz w:val="24"/>
                <w:szCs w:val="24"/>
              </w:rPr>
              <w:t>This month</w:t>
            </w:r>
            <w:r w:rsidRPr="009215FD">
              <w:rPr>
                <w:rFonts w:ascii="Arial" w:hAnsi="Arial"/>
                <w:sz w:val="24"/>
                <w:szCs w:val="24"/>
              </w:rPr>
              <w:t xml:space="preserve"> </w:t>
            </w:r>
            <w:r w:rsidR="009215FD">
              <w:rPr>
                <w:rFonts w:ascii="Arial" w:hAnsi="Arial"/>
                <w:sz w:val="24"/>
                <w:szCs w:val="24"/>
              </w:rPr>
              <w:t>o</w:t>
            </w:r>
            <w:r w:rsidR="009215FD" w:rsidRPr="009215FD">
              <w:rPr>
                <w:rFonts w:ascii="Arial" w:hAnsi="Arial"/>
                <w:sz w:val="24"/>
                <w:szCs w:val="24"/>
              </w:rPr>
              <w:t>ur classes will launch</w:t>
            </w:r>
            <w:r w:rsidR="00AA3C34">
              <w:rPr>
                <w:rFonts w:ascii="Arial" w:hAnsi="Arial"/>
                <w:sz w:val="24"/>
                <w:szCs w:val="24"/>
              </w:rPr>
              <w:t xml:space="preserve"> Historical Fiction Book Clubs. Throughout this unit students will develop their reading skills by growing ideas about characters, determining themes, inferring within a text, comparing and contrasting texts, as well as talking and writing about reading. </w:t>
            </w:r>
          </w:p>
          <w:p w:rsidR="00A56FC0" w:rsidRPr="00255E82" w:rsidRDefault="00A56FC0" w:rsidP="00A56FC0">
            <w:pPr>
              <w:pStyle w:val="BodyText"/>
              <w:rPr>
                <w:rFonts w:ascii="Arial" w:hAnsi="Arial"/>
                <w:sz w:val="24"/>
                <w:szCs w:val="24"/>
              </w:rPr>
            </w:pPr>
          </w:p>
          <w:p w:rsidR="00A56FC0" w:rsidRPr="00255E82" w:rsidRDefault="00A56FC0" w:rsidP="00A56FC0">
            <w:pPr>
              <w:rPr>
                <w:rFonts w:ascii="Arial" w:hAnsi="Arial" w:cs="Arial"/>
                <w:b/>
                <w:i/>
                <w:sz w:val="24"/>
                <w:szCs w:val="24"/>
              </w:rPr>
            </w:pPr>
            <w:r w:rsidRPr="00255E82">
              <w:rPr>
                <w:rFonts w:ascii="Arial" w:hAnsi="Arial" w:cs="Arial"/>
                <w:b/>
                <w:i/>
                <w:sz w:val="24"/>
                <w:szCs w:val="24"/>
              </w:rPr>
              <w:t>Writing</w:t>
            </w:r>
          </w:p>
          <w:p w:rsidR="00A56FC0" w:rsidRPr="00A56FC0" w:rsidRDefault="00A56FC0" w:rsidP="00AA3C34">
            <w:pPr>
              <w:pStyle w:val="BodyText"/>
              <w:rPr>
                <w:rFonts w:ascii="Arial" w:hAnsi="Arial"/>
                <w:sz w:val="24"/>
                <w:szCs w:val="24"/>
              </w:rPr>
            </w:pPr>
            <w:r>
              <w:rPr>
                <w:rFonts w:ascii="Arial" w:hAnsi="Arial"/>
              </w:rPr>
              <w:t xml:space="preserve">     </w:t>
            </w:r>
            <w:r w:rsidR="009215FD">
              <w:t xml:space="preserve"> </w:t>
            </w:r>
            <w:r w:rsidR="00AA3C34">
              <w:rPr>
                <w:rFonts w:ascii="Arial" w:hAnsi="Arial"/>
                <w:sz w:val="24"/>
                <w:szCs w:val="24"/>
              </w:rPr>
              <w:t xml:space="preserve">April is poetry month, and we will be launching our poetry writing unit. Throughout this unit, students will learn about the different kinds of poems and their characteristics as well as different types of figurative language. The unit will conclude with each student publishing a poem for the Annual P.S. 177 Poem Anthology. </w:t>
            </w:r>
          </w:p>
        </w:tc>
        <w:tc>
          <w:tcPr>
            <w:tcW w:w="5670"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A56FC0" w:rsidRPr="00D77198" w:rsidRDefault="00F10D95" w:rsidP="00A56FC0">
            <w:pPr>
              <w:rPr>
                <w:rFonts w:ascii="Arial" w:hAnsi="Arial" w:cs="Arial"/>
                <w:b/>
                <w:i/>
                <w:sz w:val="28"/>
                <w:szCs w:val="28"/>
                <w:u w:val="single"/>
              </w:rPr>
            </w:pPr>
            <w:r w:rsidRPr="00D77198">
              <w:rPr>
                <w:rFonts w:ascii="Arial" w:hAnsi="Arial" w:cs="Arial"/>
                <w:b/>
                <w:i/>
                <w:sz w:val="28"/>
                <w:szCs w:val="28"/>
                <w:u w:val="single"/>
              </w:rPr>
              <w:t>Math</w:t>
            </w:r>
          </w:p>
          <w:p w:rsidR="00AA3C34" w:rsidRDefault="00AA3C34" w:rsidP="00A56FC0">
            <w:pPr>
              <w:pStyle w:val="BodyText"/>
              <w:rPr>
                <w:rFonts w:ascii="Arial" w:hAnsi="Arial"/>
                <w:sz w:val="24"/>
                <w:szCs w:val="24"/>
              </w:rPr>
            </w:pPr>
            <w:r>
              <w:rPr>
                <w:rFonts w:ascii="Arial" w:hAnsi="Arial"/>
                <w:sz w:val="24"/>
                <w:szCs w:val="24"/>
              </w:rPr>
              <w:t xml:space="preserve">     This month in math we are learning Geometry. Students are learning different shapes, lines, and angles. Throughout this unit students will be learning how to accurately use a protractor to measure and draw angels. Along with our Go Math chapters we are also incorporating test prep which reviews material from all the units taught. This will help prepare students for the upcoming math state exams</w:t>
            </w:r>
          </w:p>
          <w:p w:rsidR="00A56FC0" w:rsidRPr="00255E82" w:rsidRDefault="00A56FC0" w:rsidP="00A56FC0">
            <w:pPr>
              <w:spacing w:after="240" w:line="240" w:lineRule="atLeast"/>
              <w:rPr>
                <w:rFonts w:ascii="Arial" w:eastAsia="Times New Roman" w:hAnsi="Arial" w:cs="Arial"/>
                <w:sz w:val="24"/>
                <w:szCs w:val="24"/>
              </w:rPr>
            </w:pPr>
            <w:r w:rsidRPr="00255E82">
              <w:rPr>
                <w:rFonts w:ascii="Arial" w:hAnsi="Arial" w:cs="Arial"/>
                <w:sz w:val="24"/>
                <w:szCs w:val="24"/>
              </w:rPr>
              <w:t>Word problems are an important part of our curriculum! We use the Problem Solving steps as a tool to help guide the students through the word problems</w:t>
            </w:r>
          </w:p>
          <w:p w:rsidR="00A56FC0" w:rsidRPr="00255E82" w:rsidRDefault="00A56FC0" w:rsidP="00F10D95">
            <w:pPr>
              <w:spacing w:after="240" w:line="240" w:lineRule="atLeast"/>
              <w:rPr>
                <w:rFonts w:ascii="Arial" w:hAnsi="Arial" w:cs="Arial"/>
                <w:b/>
                <w:sz w:val="24"/>
                <w:szCs w:val="24"/>
                <w:u w:val="single"/>
              </w:rPr>
            </w:pPr>
            <w:r w:rsidRPr="00255E82">
              <w:rPr>
                <w:rFonts w:ascii="Arial" w:eastAsia="Times New Roman" w:hAnsi="Arial" w:cs="Arial"/>
                <w:sz w:val="24"/>
                <w:szCs w:val="24"/>
              </w:rPr>
              <w:t xml:space="preserve">     </w:t>
            </w:r>
            <w:r w:rsidR="009D4133">
              <w:rPr>
                <w:sz w:val="24"/>
                <w:szCs w:val="24"/>
              </w:rPr>
              <w:t xml:space="preserve">          </w:t>
            </w:r>
            <w:r w:rsidR="00F10D95">
              <w:rPr>
                <w:sz w:val="24"/>
                <w:szCs w:val="24"/>
              </w:rPr>
              <w:t xml:space="preserve">       </w:t>
            </w:r>
            <w:r w:rsidR="009D4133">
              <w:rPr>
                <w:noProof/>
              </w:rPr>
              <w:drawing>
                <wp:inline distT="0" distB="0" distL="0" distR="0" wp14:anchorId="428EC0C3" wp14:editId="3A132416">
                  <wp:extent cx="1794510" cy="960490"/>
                  <wp:effectExtent l="0" t="0" r="0" b="0"/>
                  <wp:docPr id="6" name="Picture 6" descr="Image result for flowe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wers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1817013" cy="972535"/>
                          </a:xfrm>
                          <a:prstGeom prst="rect">
                            <a:avLst/>
                          </a:prstGeom>
                          <a:noFill/>
                          <a:ln>
                            <a:noFill/>
                          </a:ln>
                        </pic:spPr>
                      </pic:pic>
                    </a:graphicData>
                  </a:graphic>
                </wp:inline>
              </w:drawing>
            </w:r>
            <w:r w:rsidR="00F10D95">
              <w:rPr>
                <w:sz w:val="24"/>
                <w:szCs w:val="24"/>
              </w:rPr>
              <w:t xml:space="preserve">           </w:t>
            </w:r>
          </w:p>
        </w:tc>
      </w:tr>
      <w:tr w:rsidR="00A56FC0" w:rsidRPr="00170615" w:rsidTr="009215FD">
        <w:trPr>
          <w:trHeight w:val="4872"/>
        </w:trPr>
        <w:tc>
          <w:tcPr>
            <w:tcW w:w="5745"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A56FC0" w:rsidRPr="00D77198" w:rsidRDefault="00A56FC0" w:rsidP="00A56FC0">
            <w:pPr>
              <w:rPr>
                <w:rFonts w:ascii="Arial" w:eastAsia="Times New Roman" w:hAnsi="Arial" w:cs="Arial"/>
                <w:b/>
                <w:i/>
                <w:sz w:val="28"/>
                <w:szCs w:val="28"/>
                <w:u w:val="single"/>
              </w:rPr>
            </w:pPr>
            <w:r w:rsidRPr="00D77198">
              <w:rPr>
                <w:rFonts w:ascii="Arial" w:eastAsia="Times New Roman" w:hAnsi="Arial" w:cs="Arial"/>
                <w:b/>
                <w:i/>
                <w:sz w:val="28"/>
                <w:szCs w:val="28"/>
                <w:u w:val="single"/>
              </w:rPr>
              <w:t>Content</w:t>
            </w:r>
          </w:p>
          <w:p w:rsidR="00A56FC0" w:rsidRDefault="00A56FC0" w:rsidP="00A56FC0">
            <w:pPr>
              <w:rPr>
                <w:rFonts w:ascii="Arial" w:eastAsia="Times New Roman" w:hAnsi="Arial" w:cs="Arial"/>
                <w:b/>
                <w:i/>
                <w:sz w:val="24"/>
                <w:szCs w:val="24"/>
              </w:rPr>
            </w:pPr>
            <w:r w:rsidRPr="00255E82">
              <w:rPr>
                <w:rFonts w:ascii="Arial" w:eastAsia="Times New Roman" w:hAnsi="Arial" w:cs="Arial"/>
                <w:b/>
                <w:i/>
                <w:sz w:val="24"/>
                <w:szCs w:val="24"/>
              </w:rPr>
              <w:t>Social Studies</w:t>
            </w:r>
          </w:p>
          <w:p w:rsidR="00A56FC0" w:rsidRDefault="00A56FC0" w:rsidP="00A56FC0">
            <w:pPr>
              <w:rPr>
                <w:rFonts w:ascii="Arial" w:hAnsi="Arial"/>
                <w:sz w:val="24"/>
                <w:szCs w:val="24"/>
              </w:rPr>
            </w:pPr>
            <w:r w:rsidRPr="00255E82">
              <w:rPr>
                <w:rFonts w:ascii="Arial" w:hAnsi="Arial"/>
                <w:sz w:val="24"/>
                <w:szCs w:val="24"/>
              </w:rPr>
              <w:t xml:space="preserve"> </w:t>
            </w:r>
            <w:r>
              <w:rPr>
                <w:rFonts w:ascii="Arial" w:hAnsi="Arial"/>
                <w:sz w:val="24"/>
                <w:szCs w:val="24"/>
              </w:rPr>
              <w:t xml:space="preserve"> Our next unit will focus on local and state government of the United States.</w:t>
            </w:r>
          </w:p>
          <w:p w:rsidR="00A56FC0" w:rsidRPr="00A56FC0" w:rsidRDefault="00A56FC0" w:rsidP="00A56FC0">
            <w:pPr>
              <w:rPr>
                <w:rFonts w:ascii="Arial" w:eastAsia="Times New Roman" w:hAnsi="Arial" w:cs="Arial"/>
                <w:b/>
                <w:i/>
                <w:sz w:val="24"/>
                <w:szCs w:val="24"/>
              </w:rPr>
            </w:pPr>
          </w:p>
          <w:p w:rsidR="00A56FC0" w:rsidRPr="00255E82" w:rsidRDefault="00A56FC0" w:rsidP="00A56FC0">
            <w:pPr>
              <w:rPr>
                <w:rFonts w:ascii="Arial" w:eastAsia="Times New Roman" w:hAnsi="Arial" w:cs="Arial"/>
                <w:b/>
                <w:i/>
                <w:sz w:val="24"/>
                <w:szCs w:val="24"/>
              </w:rPr>
            </w:pPr>
            <w:r w:rsidRPr="00255E82">
              <w:rPr>
                <w:rFonts w:ascii="Arial" w:eastAsia="Times New Roman" w:hAnsi="Arial" w:cs="Arial"/>
                <w:b/>
                <w:i/>
                <w:sz w:val="24"/>
                <w:szCs w:val="24"/>
              </w:rPr>
              <w:t>Science</w:t>
            </w:r>
          </w:p>
          <w:p w:rsidR="00A56FC0" w:rsidRDefault="00A56FC0" w:rsidP="00A56FC0">
            <w:pPr>
              <w:rPr>
                <w:rFonts w:ascii="Arial" w:hAnsi="Arial" w:cs="Arial"/>
                <w:sz w:val="24"/>
                <w:szCs w:val="24"/>
              </w:rPr>
            </w:pPr>
            <w:r w:rsidRPr="00255E82">
              <w:rPr>
                <w:rFonts w:ascii="Arial" w:hAnsi="Arial" w:cs="Arial"/>
                <w:sz w:val="24"/>
                <w:szCs w:val="24"/>
              </w:rPr>
              <w:t xml:space="preserve">We will be </w:t>
            </w:r>
            <w:r w:rsidR="009D4133">
              <w:rPr>
                <w:rFonts w:ascii="Arial" w:hAnsi="Arial" w:cs="Arial"/>
                <w:sz w:val="24"/>
                <w:szCs w:val="24"/>
              </w:rPr>
              <w:t>focusing on preparing the students for the Science State test. We will be reviewing adaptations, food chains, life cycles, matter and energy.</w:t>
            </w:r>
          </w:p>
          <w:p w:rsidR="008E3100" w:rsidRPr="00B82C66" w:rsidRDefault="008E3100" w:rsidP="00A56FC0">
            <w:pPr>
              <w:rPr>
                <w:rFonts w:ascii="Times New Roman" w:eastAsia="Times New Roman" w:hAnsi="Times New Roman" w:cs="Times New Roman"/>
                <w:b/>
              </w:rPr>
            </w:pPr>
          </w:p>
          <w:p w:rsidR="008E3100" w:rsidRPr="00B82C66" w:rsidRDefault="008E3100" w:rsidP="008E3100">
            <w:pPr>
              <w:pStyle w:val="NormalWeb"/>
              <w:shd w:val="clear" w:color="auto" w:fill="FFFFFF"/>
              <w:spacing w:before="0" w:beforeAutospacing="0" w:after="160" w:afterAutospacing="0" w:line="225" w:lineRule="atLeast"/>
              <w:rPr>
                <w:iCs/>
                <w:color w:val="000000"/>
                <w:sz w:val="20"/>
                <w:szCs w:val="20"/>
              </w:rPr>
            </w:pPr>
            <w:r w:rsidRPr="00B82C66">
              <w:rPr>
                <w:b/>
                <w:bCs/>
                <w:iCs/>
                <w:color w:val="000000"/>
                <w:sz w:val="20"/>
                <w:szCs w:val="20"/>
              </w:rPr>
              <w:t>May 22</w:t>
            </w:r>
            <w:r w:rsidRPr="00B82C66">
              <w:rPr>
                <w:b/>
                <w:bCs/>
                <w:iCs/>
                <w:color w:val="000000"/>
                <w:sz w:val="20"/>
                <w:szCs w:val="20"/>
                <w:vertAlign w:val="superscript"/>
              </w:rPr>
              <w:t>nd</w:t>
            </w:r>
            <w:r w:rsidRPr="00B82C66">
              <w:rPr>
                <w:b/>
                <w:bCs/>
                <w:iCs/>
                <w:color w:val="000000"/>
                <w:sz w:val="20"/>
                <w:szCs w:val="20"/>
              </w:rPr>
              <w:t>- May 31</w:t>
            </w:r>
            <w:r w:rsidRPr="00B82C66">
              <w:rPr>
                <w:b/>
                <w:bCs/>
                <w:iCs/>
                <w:color w:val="000000"/>
                <w:sz w:val="20"/>
                <w:szCs w:val="20"/>
                <w:vertAlign w:val="superscript"/>
              </w:rPr>
              <w:t>st</w:t>
            </w:r>
            <w:r w:rsidRPr="00B82C66">
              <w:rPr>
                <w:iCs/>
                <w:color w:val="000000"/>
                <w:sz w:val="20"/>
                <w:szCs w:val="20"/>
              </w:rPr>
              <w:t> </w:t>
            </w:r>
            <w:r w:rsidRPr="00B82C66">
              <w:rPr>
                <w:b/>
                <w:bCs/>
                <w:iCs/>
                <w:color w:val="000000"/>
                <w:sz w:val="20"/>
                <w:szCs w:val="20"/>
              </w:rPr>
              <w:t>,2019</w:t>
            </w:r>
            <w:r w:rsidR="00B82C66">
              <w:rPr>
                <w:iCs/>
                <w:color w:val="000000"/>
                <w:sz w:val="20"/>
                <w:szCs w:val="20"/>
              </w:rPr>
              <w:t>      </w:t>
            </w:r>
            <w:r w:rsidRPr="00B82C66">
              <w:rPr>
                <w:iCs/>
                <w:color w:val="000000"/>
                <w:sz w:val="20"/>
                <w:szCs w:val="20"/>
              </w:rPr>
              <w:t>Performance Test</w:t>
            </w:r>
          </w:p>
          <w:p w:rsidR="008E3100" w:rsidRPr="00B82C66" w:rsidRDefault="008E3100" w:rsidP="008E3100">
            <w:pPr>
              <w:pStyle w:val="NormalWeb"/>
              <w:shd w:val="clear" w:color="auto" w:fill="FFFFFF"/>
              <w:spacing w:before="0" w:beforeAutospacing="0" w:after="160" w:afterAutospacing="0" w:line="225" w:lineRule="atLeast"/>
              <w:rPr>
                <w:iCs/>
                <w:color w:val="000000"/>
                <w:sz w:val="20"/>
                <w:szCs w:val="20"/>
              </w:rPr>
            </w:pPr>
            <w:r w:rsidRPr="00B82C66">
              <w:rPr>
                <w:b/>
                <w:bCs/>
                <w:iCs/>
                <w:color w:val="000000"/>
                <w:sz w:val="20"/>
                <w:szCs w:val="20"/>
              </w:rPr>
              <w:t>June 3</w:t>
            </w:r>
            <w:r w:rsidRPr="00B82C66">
              <w:rPr>
                <w:b/>
                <w:bCs/>
                <w:iCs/>
                <w:color w:val="000000"/>
                <w:sz w:val="20"/>
                <w:szCs w:val="20"/>
                <w:vertAlign w:val="superscript"/>
              </w:rPr>
              <w:t>rd</w:t>
            </w:r>
            <w:r w:rsidRPr="00B82C66">
              <w:rPr>
                <w:b/>
                <w:bCs/>
                <w:iCs/>
                <w:color w:val="000000"/>
                <w:sz w:val="20"/>
                <w:szCs w:val="20"/>
              </w:rPr>
              <w:t>, 2019</w:t>
            </w:r>
            <w:r w:rsidR="00B82C66">
              <w:rPr>
                <w:iCs/>
                <w:color w:val="000000"/>
                <w:sz w:val="20"/>
                <w:szCs w:val="20"/>
              </w:rPr>
              <w:t>                         </w:t>
            </w:r>
            <w:r w:rsidRPr="00B82C66">
              <w:rPr>
                <w:iCs/>
                <w:color w:val="000000"/>
                <w:sz w:val="20"/>
                <w:szCs w:val="20"/>
              </w:rPr>
              <w:t>Written section</w:t>
            </w:r>
          </w:p>
          <w:p w:rsidR="008E3100" w:rsidRPr="00B82C66" w:rsidRDefault="00B82C66" w:rsidP="008E3100">
            <w:pPr>
              <w:pStyle w:val="NormalWeb"/>
              <w:shd w:val="clear" w:color="auto" w:fill="FFFFFF"/>
              <w:spacing w:before="0" w:beforeAutospacing="0" w:after="160" w:afterAutospacing="0" w:line="225" w:lineRule="atLeast"/>
              <w:rPr>
                <w:iCs/>
                <w:color w:val="000000"/>
                <w:sz w:val="20"/>
                <w:szCs w:val="20"/>
              </w:rPr>
            </w:pPr>
            <w:r>
              <w:rPr>
                <w:iCs/>
                <w:color w:val="000000"/>
                <w:sz w:val="20"/>
                <w:szCs w:val="20"/>
              </w:rPr>
              <w:t>Check website for past tests</w:t>
            </w:r>
          </w:p>
          <w:p w:rsidR="008E3100" w:rsidRPr="00B82C66" w:rsidRDefault="008E3100" w:rsidP="008E3100">
            <w:pPr>
              <w:pStyle w:val="NormalWeb"/>
              <w:shd w:val="clear" w:color="auto" w:fill="FFFFFF"/>
              <w:spacing w:before="0" w:beforeAutospacing="0" w:after="160" w:afterAutospacing="0" w:line="225" w:lineRule="atLeast"/>
              <w:rPr>
                <w:iCs/>
                <w:color w:val="000000"/>
                <w:sz w:val="20"/>
                <w:szCs w:val="20"/>
              </w:rPr>
            </w:pPr>
            <w:hyperlink r:id="rId7" w:tgtFrame="_blank" w:tooltip="Original URL: http://www.nysedregents.org/grade4/science/home.html&#10;Click or tap if you trust this link." w:history="1">
              <w:r w:rsidRPr="00B82C66">
                <w:rPr>
                  <w:rStyle w:val="Hyperlink"/>
                  <w:b/>
                  <w:bCs/>
                  <w:iCs/>
                  <w:sz w:val="20"/>
                  <w:szCs w:val="20"/>
                </w:rPr>
                <w:t>http://www.nysedregents.org/grade4/science/home.html</w:t>
              </w:r>
            </w:hyperlink>
          </w:p>
          <w:p w:rsidR="00A56FC0" w:rsidRDefault="00A56FC0" w:rsidP="009215FD">
            <w:pPr>
              <w:jc w:val="center"/>
              <w:rPr>
                <w:rFonts w:ascii="Arial" w:eastAsia="Times New Roman" w:hAnsi="Arial" w:cs="Arial"/>
                <w:b/>
              </w:rPr>
            </w:pPr>
          </w:p>
          <w:p w:rsidR="00A56FC0" w:rsidRPr="00170615" w:rsidRDefault="00A56FC0" w:rsidP="009215FD">
            <w:pPr>
              <w:rPr>
                <w:rFonts w:ascii="Arial" w:eastAsia="Times New Roman" w:hAnsi="Arial" w:cs="Arial"/>
                <w:b/>
              </w:rPr>
            </w:pPr>
            <w:r>
              <w:rPr>
                <w:rFonts w:ascii="Arial" w:eastAsia="Times New Roman" w:hAnsi="Arial" w:cs="Arial"/>
                <w:b/>
              </w:rPr>
              <w:t xml:space="preserve">                                </w:t>
            </w:r>
          </w:p>
        </w:tc>
        <w:tc>
          <w:tcPr>
            <w:tcW w:w="5670"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A56FC0" w:rsidRPr="00D77198" w:rsidRDefault="00A56FC0" w:rsidP="00A56FC0">
            <w:pPr>
              <w:spacing w:after="240" w:line="240" w:lineRule="atLeast"/>
              <w:rPr>
                <w:rFonts w:ascii="Arial" w:eastAsia="Times New Roman" w:hAnsi="Arial" w:cs="Arial"/>
                <w:b/>
                <w:i/>
                <w:sz w:val="28"/>
                <w:szCs w:val="28"/>
                <w:u w:val="single"/>
              </w:rPr>
            </w:pPr>
            <w:r w:rsidRPr="00D77198">
              <w:rPr>
                <w:rFonts w:ascii="Arial" w:eastAsia="Times New Roman" w:hAnsi="Arial" w:cs="Arial"/>
                <w:b/>
                <w:i/>
                <w:sz w:val="28"/>
                <w:szCs w:val="28"/>
                <w:u w:val="single"/>
              </w:rPr>
              <w:t>Important Dates</w:t>
            </w:r>
          </w:p>
          <w:p w:rsidR="008E3100" w:rsidRDefault="008E3100" w:rsidP="008E3100">
            <w:pPr>
              <w:spacing w:after="240" w:line="240" w:lineRule="atLeast"/>
              <w:rPr>
                <w:rFonts w:ascii="Arial" w:eastAsia="Times New Roman" w:hAnsi="Arial" w:cs="Arial"/>
                <w:b/>
                <w:sz w:val="28"/>
                <w:szCs w:val="28"/>
              </w:rPr>
            </w:pPr>
            <w:r w:rsidRPr="008E3100">
              <w:rPr>
                <w:rFonts w:ascii="Arial" w:eastAsia="Times New Roman" w:hAnsi="Arial" w:cs="Arial"/>
                <w:b/>
                <w:sz w:val="28"/>
                <w:szCs w:val="28"/>
              </w:rPr>
              <w:t>April</w:t>
            </w:r>
            <w:r>
              <w:rPr>
                <w:rFonts w:ascii="Arial" w:eastAsia="Times New Roman" w:hAnsi="Arial" w:cs="Arial"/>
                <w:b/>
                <w:sz w:val="28"/>
                <w:szCs w:val="28"/>
              </w:rPr>
              <w:t xml:space="preserve"> 2</w:t>
            </w:r>
            <w:r w:rsidRPr="008E3100">
              <w:rPr>
                <w:rFonts w:ascii="Arial" w:eastAsia="Times New Roman" w:hAnsi="Arial" w:cs="Arial"/>
                <w:b/>
                <w:sz w:val="28"/>
                <w:szCs w:val="28"/>
                <w:vertAlign w:val="superscript"/>
              </w:rPr>
              <w:t>nd</w:t>
            </w:r>
            <w:r>
              <w:rPr>
                <w:rFonts w:ascii="Arial" w:eastAsia="Times New Roman" w:hAnsi="Arial" w:cs="Arial"/>
                <w:b/>
                <w:sz w:val="28"/>
                <w:szCs w:val="28"/>
              </w:rPr>
              <w:t xml:space="preserve"> &amp; 3</w:t>
            </w:r>
            <w:r w:rsidRPr="008E3100">
              <w:rPr>
                <w:rFonts w:ascii="Arial" w:eastAsia="Times New Roman" w:hAnsi="Arial" w:cs="Arial"/>
                <w:b/>
                <w:sz w:val="28"/>
                <w:szCs w:val="28"/>
                <w:vertAlign w:val="superscript"/>
              </w:rPr>
              <w:t>rd</w:t>
            </w:r>
            <w:r>
              <w:rPr>
                <w:rFonts w:ascii="Arial" w:eastAsia="Times New Roman" w:hAnsi="Arial" w:cs="Arial"/>
                <w:b/>
                <w:sz w:val="28"/>
                <w:szCs w:val="28"/>
              </w:rPr>
              <w:t xml:space="preserve"> </w:t>
            </w:r>
            <w:r w:rsidRPr="008E3100">
              <w:rPr>
                <w:rFonts w:ascii="Arial" w:eastAsia="Times New Roman" w:hAnsi="Arial" w:cs="Arial"/>
                <w:sz w:val="28"/>
                <w:szCs w:val="28"/>
              </w:rPr>
              <w:t>NYS ELA Exam</w:t>
            </w:r>
          </w:p>
          <w:p w:rsidR="009D4133" w:rsidRDefault="008E3100" w:rsidP="008E3100">
            <w:pPr>
              <w:spacing w:after="240" w:line="240" w:lineRule="atLeast"/>
              <w:rPr>
                <w:rFonts w:ascii="Arial" w:eastAsia="Times New Roman" w:hAnsi="Arial" w:cs="Arial"/>
                <w:sz w:val="24"/>
                <w:szCs w:val="24"/>
              </w:rPr>
            </w:pPr>
            <w:r>
              <w:rPr>
                <w:rFonts w:ascii="Arial" w:eastAsia="Times New Roman" w:hAnsi="Arial" w:cs="Arial"/>
                <w:b/>
                <w:sz w:val="24"/>
                <w:szCs w:val="24"/>
              </w:rPr>
              <w:t>April 9</w:t>
            </w:r>
            <w:r w:rsidRPr="008E3100">
              <w:rPr>
                <w:rFonts w:ascii="Arial" w:eastAsia="Times New Roman" w:hAnsi="Arial" w:cs="Arial"/>
                <w:b/>
                <w:sz w:val="24"/>
                <w:szCs w:val="24"/>
                <w:vertAlign w:val="superscript"/>
              </w:rPr>
              <w:t>th</w:t>
            </w:r>
            <w:r>
              <w:rPr>
                <w:rFonts w:ascii="Arial" w:eastAsia="Times New Roman" w:hAnsi="Arial" w:cs="Arial"/>
                <w:b/>
                <w:sz w:val="24"/>
                <w:szCs w:val="24"/>
              </w:rPr>
              <w:t xml:space="preserve"> </w:t>
            </w:r>
            <w:r w:rsidR="009D4133">
              <w:rPr>
                <w:rFonts w:ascii="Arial" w:eastAsia="Times New Roman" w:hAnsi="Arial" w:cs="Arial"/>
                <w:b/>
                <w:sz w:val="24"/>
                <w:szCs w:val="24"/>
              </w:rPr>
              <w:t xml:space="preserve"> </w:t>
            </w:r>
            <w:r w:rsidR="009D4133">
              <w:rPr>
                <w:rFonts w:ascii="Arial" w:eastAsia="Times New Roman" w:hAnsi="Arial" w:cs="Arial"/>
                <w:sz w:val="24"/>
                <w:szCs w:val="24"/>
              </w:rPr>
              <w:t xml:space="preserve">NYSESLAT </w:t>
            </w:r>
            <w:r>
              <w:rPr>
                <w:rFonts w:ascii="Arial" w:eastAsia="Times New Roman" w:hAnsi="Arial" w:cs="Arial"/>
                <w:sz w:val="24"/>
                <w:szCs w:val="24"/>
              </w:rPr>
              <w:t>Speaking</w:t>
            </w:r>
          </w:p>
          <w:p w:rsidR="008E3100" w:rsidRPr="008E3100" w:rsidRDefault="008E3100" w:rsidP="008E3100">
            <w:pPr>
              <w:spacing w:after="240" w:line="240" w:lineRule="atLeast"/>
              <w:rPr>
                <w:rFonts w:ascii="Arial" w:eastAsia="Times New Roman" w:hAnsi="Arial" w:cs="Arial"/>
                <w:b/>
                <w:sz w:val="28"/>
                <w:szCs w:val="28"/>
              </w:rPr>
            </w:pPr>
            <w:r>
              <w:rPr>
                <w:rFonts w:ascii="Arial" w:eastAsia="Times New Roman" w:hAnsi="Arial" w:cs="Arial"/>
                <w:b/>
                <w:sz w:val="24"/>
                <w:szCs w:val="24"/>
              </w:rPr>
              <w:t>April 9</w:t>
            </w:r>
            <w:r w:rsidRPr="008E3100">
              <w:rPr>
                <w:rFonts w:ascii="Arial" w:eastAsia="Times New Roman" w:hAnsi="Arial" w:cs="Arial"/>
                <w:b/>
                <w:sz w:val="24"/>
                <w:szCs w:val="24"/>
                <w:vertAlign w:val="superscript"/>
              </w:rPr>
              <w:t>th</w:t>
            </w:r>
            <w:r>
              <w:rPr>
                <w:rFonts w:ascii="Arial" w:eastAsia="Times New Roman" w:hAnsi="Arial" w:cs="Arial"/>
                <w:b/>
                <w:sz w:val="24"/>
                <w:szCs w:val="24"/>
              </w:rPr>
              <w:t xml:space="preserve">  </w:t>
            </w:r>
            <w:r w:rsidRPr="008E3100">
              <w:rPr>
                <w:rFonts w:ascii="Arial" w:eastAsia="Times New Roman" w:hAnsi="Arial" w:cs="Arial"/>
                <w:sz w:val="24"/>
                <w:szCs w:val="24"/>
              </w:rPr>
              <w:t>Trip to Botanical Garden</w:t>
            </w:r>
          </w:p>
          <w:p w:rsidR="009D4133" w:rsidRPr="008E3100" w:rsidRDefault="008E3100" w:rsidP="00A56FC0">
            <w:pPr>
              <w:rPr>
                <w:rFonts w:ascii="Arial" w:eastAsia="Times New Roman" w:hAnsi="Arial" w:cs="Arial"/>
                <w:sz w:val="24"/>
                <w:szCs w:val="24"/>
              </w:rPr>
            </w:pPr>
            <w:r>
              <w:rPr>
                <w:rFonts w:ascii="Arial" w:eastAsia="Times New Roman" w:hAnsi="Arial" w:cs="Arial"/>
                <w:b/>
                <w:sz w:val="24"/>
                <w:szCs w:val="24"/>
              </w:rPr>
              <w:t>April 19</w:t>
            </w:r>
            <w:r w:rsidRPr="008E3100">
              <w:rPr>
                <w:rFonts w:ascii="Arial" w:eastAsia="Times New Roman" w:hAnsi="Arial" w:cs="Arial"/>
                <w:b/>
                <w:sz w:val="24"/>
                <w:szCs w:val="24"/>
                <w:vertAlign w:val="superscript"/>
              </w:rPr>
              <w:t>th</w:t>
            </w:r>
            <w:r>
              <w:rPr>
                <w:rFonts w:ascii="Arial" w:eastAsia="Times New Roman" w:hAnsi="Arial" w:cs="Arial"/>
                <w:b/>
                <w:sz w:val="24"/>
                <w:szCs w:val="24"/>
              </w:rPr>
              <w:t xml:space="preserve"> – 26</w:t>
            </w:r>
            <w:r w:rsidRPr="008E3100">
              <w:rPr>
                <w:rFonts w:ascii="Arial" w:eastAsia="Times New Roman" w:hAnsi="Arial" w:cs="Arial"/>
                <w:b/>
                <w:sz w:val="24"/>
                <w:szCs w:val="24"/>
                <w:vertAlign w:val="superscript"/>
              </w:rPr>
              <w:t>th</w:t>
            </w:r>
            <w:r>
              <w:rPr>
                <w:rFonts w:ascii="Arial" w:eastAsia="Times New Roman" w:hAnsi="Arial" w:cs="Arial"/>
                <w:b/>
                <w:sz w:val="24"/>
                <w:szCs w:val="24"/>
              </w:rPr>
              <w:t xml:space="preserve"> </w:t>
            </w:r>
            <w:r>
              <w:rPr>
                <w:rFonts w:ascii="Arial" w:eastAsia="Times New Roman" w:hAnsi="Arial" w:cs="Arial"/>
                <w:sz w:val="24"/>
                <w:szCs w:val="24"/>
              </w:rPr>
              <w:t>Spring Break – No School</w:t>
            </w:r>
          </w:p>
          <w:p w:rsidR="00911B9E" w:rsidRDefault="00911B9E" w:rsidP="00A56FC0">
            <w:pPr>
              <w:spacing w:after="240" w:line="240" w:lineRule="atLeast"/>
              <w:jc w:val="center"/>
              <w:rPr>
                <w:rFonts w:ascii="Arial" w:eastAsia="Times New Roman" w:hAnsi="Arial" w:cs="Arial"/>
                <w:b/>
                <w:u w:val="single"/>
              </w:rPr>
            </w:pPr>
          </w:p>
          <w:p w:rsidR="00911B9E" w:rsidRDefault="009215FD" w:rsidP="00911B9E">
            <w:pPr>
              <w:rPr>
                <w:rFonts w:ascii="Arial" w:eastAsia="Times New Roman" w:hAnsi="Arial" w:cs="Arial"/>
              </w:rPr>
            </w:pPr>
            <w:r>
              <w:rPr>
                <w:noProof/>
              </w:rPr>
              <w:drawing>
                <wp:anchor distT="0" distB="0" distL="114300" distR="114300" simplePos="0" relativeHeight="251669504" behindDoc="0" locked="0" layoutInCell="1" allowOverlap="1">
                  <wp:simplePos x="0" y="0"/>
                  <wp:positionH relativeFrom="margin">
                    <wp:posOffset>850265</wp:posOffset>
                  </wp:positionH>
                  <wp:positionV relativeFrom="paragraph">
                    <wp:posOffset>109855</wp:posOffset>
                  </wp:positionV>
                  <wp:extent cx="1816443" cy="1181656"/>
                  <wp:effectExtent l="0" t="0" r="0" b="0"/>
                  <wp:wrapNone/>
                  <wp:docPr id="5" name="Picture 5" descr="Image result for welcome spr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elcome spring clipar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906"/>
                          <a:stretch/>
                        </pic:blipFill>
                        <pic:spPr bwMode="auto">
                          <a:xfrm>
                            <a:off x="0" y="0"/>
                            <a:ext cx="1816443" cy="11816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1B9E" w:rsidRDefault="00911B9E" w:rsidP="00911B9E">
            <w:pPr>
              <w:rPr>
                <w:rFonts w:ascii="Arial" w:eastAsia="Times New Roman" w:hAnsi="Arial" w:cs="Arial"/>
              </w:rPr>
            </w:pPr>
          </w:p>
          <w:p w:rsidR="00911B9E" w:rsidRDefault="00911B9E" w:rsidP="00911B9E">
            <w:pPr>
              <w:rPr>
                <w:rFonts w:ascii="Arial" w:eastAsia="Times New Roman" w:hAnsi="Arial" w:cs="Arial"/>
              </w:rPr>
            </w:pPr>
          </w:p>
          <w:p w:rsidR="00A56FC0" w:rsidRDefault="00A56FC0" w:rsidP="00911B9E">
            <w:pPr>
              <w:jc w:val="right"/>
              <w:rPr>
                <w:rFonts w:ascii="Arial" w:eastAsia="Times New Roman" w:hAnsi="Arial" w:cs="Arial"/>
              </w:rPr>
            </w:pPr>
          </w:p>
          <w:p w:rsidR="00911B9E" w:rsidRDefault="00911B9E" w:rsidP="00911B9E">
            <w:pPr>
              <w:jc w:val="right"/>
              <w:rPr>
                <w:rFonts w:ascii="Arial" w:eastAsia="Times New Roman" w:hAnsi="Arial" w:cs="Arial"/>
              </w:rPr>
            </w:pPr>
          </w:p>
          <w:p w:rsidR="00911B9E" w:rsidRDefault="00911B9E" w:rsidP="00911B9E">
            <w:pPr>
              <w:jc w:val="right"/>
              <w:rPr>
                <w:rFonts w:ascii="Arial" w:eastAsia="Times New Roman" w:hAnsi="Arial" w:cs="Arial"/>
              </w:rPr>
            </w:pPr>
          </w:p>
          <w:p w:rsidR="00911B9E" w:rsidRDefault="00911B9E" w:rsidP="00911B9E">
            <w:pPr>
              <w:rPr>
                <w:rFonts w:ascii="Arial" w:eastAsia="Times New Roman" w:hAnsi="Arial" w:cs="Arial"/>
              </w:rPr>
            </w:pPr>
          </w:p>
          <w:p w:rsidR="00911B9E" w:rsidRPr="00911B9E" w:rsidRDefault="00911B9E" w:rsidP="00911B9E">
            <w:pPr>
              <w:rPr>
                <w:rFonts w:ascii="Arial" w:eastAsia="Times New Roman" w:hAnsi="Arial" w:cs="Arial"/>
              </w:rPr>
            </w:pPr>
          </w:p>
        </w:tc>
      </w:tr>
    </w:tbl>
    <w:p w:rsidR="00255E82" w:rsidRDefault="00255E82" w:rsidP="00F10D95">
      <w:pPr>
        <w:rPr>
          <w:rFonts w:ascii="Arial" w:hAnsi="Arial" w:cs="Arial"/>
          <w:b/>
          <w:color w:val="1F4E79" w:themeColor="accent1" w:themeShade="80"/>
          <w:sz w:val="72"/>
          <w:szCs w:val="72"/>
        </w:rPr>
      </w:pPr>
    </w:p>
    <w:sectPr w:rsidR="00255E82" w:rsidSect="008108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8B"/>
    <w:rsid w:val="000E043C"/>
    <w:rsid w:val="00170615"/>
    <w:rsid w:val="00255E82"/>
    <w:rsid w:val="002A1AD7"/>
    <w:rsid w:val="00321B02"/>
    <w:rsid w:val="003469FE"/>
    <w:rsid w:val="00425A74"/>
    <w:rsid w:val="004A762A"/>
    <w:rsid w:val="00590A25"/>
    <w:rsid w:val="00773ED9"/>
    <w:rsid w:val="0081088B"/>
    <w:rsid w:val="008E3100"/>
    <w:rsid w:val="00911B9E"/>
    <w:rsid w:val="009215FD"/>
    <w:rsid w:val="009A4340"/>
    <w:rsid w:val="009D4133"/>
    <w:rsid w:val="009E5DA4"/>
    <w:rsid w:val="00A56FC0"/>
    <w:rsid w:val="00AA3C34"/>
    <w:rsid w:val="00B82C66"/>
    <w:rsid w:val="00C50CAD"/>
    <w:rsid w:val="00D77198"/>
    <w:rsid w:val="00ED6D06"/>
    <w:rsid w:val="00F1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F28AB-8F71-40DD-9511-71408741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170615"/>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rsid w:val="00170615"/>
    <w:rPr>
      <w:rFonts w:ascii="Verdana" w:eastAsia="Times New Roman" w:hAnsi="Verdana" w:cs="Arial"/>
      <w:sz w:val="20"/>
      <w:szCs w:val="20"/>
    </w:rPr>
  </w:style>
  <w:style w:type="paragraph" w:styleId="NormalWeb">
    <w:name w:val="Normal (Web)"/>
    <w:basedOn w:val="Normal"/>
    <w:uiPriority w:val="99"/>
    <w:semiHidden/>
    <w:unhideWhenUsed/>
    <w:rsid w:val="008E31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31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nam01.safelinks.protection.outlook.com/?url=http%3A%2F%2Fwww.nysedregents.org%2Fgrade4%2Fscience%2Fhome.html&amp;data=02%7C01%7CFBisognoscodes%40schools.nyc.gov%7C019526d2feea44c5099d08d6a16aed5b%7C18492cb7ef45456185710c42e5f7ac07%7C0%7C0%7C636873877950224605&amp;sdata=jgrFz3X7c8shqqe5f%2FE3IrLpkrahVp8iKUGaeXq0pBg%3D&amp;reserve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53A1C-6472-47EB-9268-EA298CA9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 York City Department of Education</cp:lastModifiedBy>
  <cp:revision>5</cp:revision>
  <dcterms:created xsi:type="dcterms:W3CDTF">2019-03-29T11:54:00Z</dcterms:created>
  <dcterms:modified xsi:type="dcterms:W3CDTF">2019-03-29T12:41:00Z</dcterms:modified>
</cp:coreProperties>
</file>