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C35" w:rsidRDefault="00D91C35" w:rsidP="00255E82">
      <w:pPr>
        <w:rPr>
          <w:rFonts w:ascii="Arial" w:hAnsi="Arial" w:cs="Arial"/>
          <w:b/>
          <w:color w:val="1F4E79" w:themeColor="accent1" w:themeShade="80"/>
          <w:sz w:val="72"/>
          <w:szCs w:val="7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32640" behindDoc="0" locked="0" layoutInCell="1" allowOverlap="1" wp14:anchorId="24A7CFC4" wp14:editId="54DA5B55">
            <wp:simplePos x="0" y="0"/>
            <wp:positionH relativeFrom="margin">
              <wp:posOffset>571500</wp:posOffset>
            </wp:positionH>
            <wp:positionV relativeFrom="paragraph">
              <wp:posOffset>6668</wp:posOffset>
            </wp:positionV>
            <wp:extent cx="5713095" cy="619125"/>
            <wp:effectExtent l="0" t="0" r="1905" b="9525"/>
            <wp:wrapNone/>
            <wp:docPr id="1" name="Picture 1" descr="Image result for M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255E82" w:rsidRDefault="00D91C35" w:rsidP="00D91C35">
      <w:pPr>
        <w:jc w:val="center"/>
        <w:rPr>
          <w:rFonts w:ascii="Arial" w:hAnsi="Arial" w:cs="Arial"/>
          <w:b/>
          <w:color w:val="1F4E79" w:themeColor="accent1" w:themeShade="80"/>
          <w:sz w:val="72"/>
          <w:szCs w:val="72"/>
        </w:rPr>
      </w:pPr>
      <w:r>
        <w:rPr>
          <w:rFonts w:ascii="Arial" w:hAnsi="Arial" w:cs="Arial"/>
          <w:b/>
          <w:color w:val="1F4E79" w:themeColor="accent1" w:themeShade="80"/>
          <w:sz w:val="72"/>
          <w:szCs w:val="72"/>
        </w:rPr>
        <w:t>Fourth Grade Newsletter</w:t>
      </w:r>
    </w:p>
    <w:p w:rsidR="00255E82" w:rsidRPr="00D91C35" w:rsidRDefault="00255E82" w:rsidP="00A56FC0">
      <w:pPr>
        <w:ind w:left="720" w:firstLine="720"/>
        <w:jc w:val="center"/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285" w:tblpY="-57"/>
        <w:tblW w:w="11482" w:type="dxa"/>
        <w:tblBorders>
          <w:top w:val="thinThickThinMediumGap" w:sz="24" w:space="0" w:color="C45911" w:themeColor="accent2" w:themeShade="BF"/>
          <w:left w:val="thinThickThinMediumGap" w:sz="24" w:space="0" w:color="C45911" w:themeColor="accent2" w:themeShade="BF"/>
          <w:bottom w:val="thinThickThinMediumGap" w:sz="24" w:space="0" w:color="C45911" w:themeColor="accent2" w:themeShade="BF"/>
          <w:right w:val="thinThickThinMediumGap" w:sz="24" w:space="0" w:color="C45911" w:themeColor="accent2" w:themeShade="BF"/>
          <w:insideH w:val="thinThickThinMediumGap" w:sz="24" w:space="0" w:color="C45911" w:themeColor="accent2" w:themeShade="BF"/>
          <w:insideV w:val="thinThickThinMediumGap" w:sz="2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5779"/>
        <w:gridCol w:w="5703"/>
      </w:tblGrid>
      <w:tr w:rsidR="00A56FC0" w:rsidRPr="00D91C35" w:rsidTr="00EE0EC1">
        <w:trPr>
          <w:trHeight w:val="2710"/>
        </w:trPr>
        <w:tc>
          <w:tcPr>
            <w:tcW w:w="5779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A56FC0" w:rsidRPr="00D91C35" w:rsidRDefault="00A56FC0" w:rsidP="00A56FC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91C3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English Language Arts</w:t>
            </w:r>
          </w:p>
          <w:p w:rsidR="00A56FC0" w:rsidRPr="00D91C35" w:rsidRDefault="00A56FC0" w:rsidP="00A56FC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1C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Reading</w:t>
            </w:r>
          </w:p>
          <w:p w:rsidR="00A56FC0" w:rsidRPr="00D91C35" w:rsidRDefault="00A56FC0" w:rsidP="00A56FC0">
            <w:pPr>
              <w:pStyle w:val="BodyText"/>
              <w:rPr>
                <w:rFonts w:ascii="Times New Roman" w:hAnsi="Times New Roman" w:cs="Times New Roman"/>
              </w:rPr>
            </w:pPr>
            <w:r w:rsidRPr="00D91C35">
              <w:rPr>
                <w:rFonts w:ascii="Times New Roman" w:hAnsi="Times New Roman" w:cs="Times New Roman"/>
              </w:rPr>
              <w:t xml:space="preserve">     This month we are preparing the</w:t>
            </w:r>
            <w:r w:rsidR="00D91C35" w:rsidRPr="00D91C35">
              <w:rPr>
                <w:rFonts w:ascii="Times New Roman" w:hAnsi="Times New Roman" w:cs="Times New Roman"/>
              </w:rPr>
              <w:t xml:space="preserve"> students for the ELA State exam</w:t>
            </w:r>
            <w:r w:rsidRPr="00D91C35">
              <w:rPr>
                <w:rFonts w:ascii="Times New Roman" w:hAnsi="Times New Roman" w:cs="Times New Roman"/>
              </w:rPr>
              <w:t xml:space="preserve">. The students will be introduced to a variety of test taking strategies to help them succeed. The students will learn to read a passage closely by road mapping and annotating the </w:t>
            </w:r>
            <w:r w:rsidR="00D91C35" w:rsidRPr="00D91C35">
              <w:rPr>
                <w:rFonts w:ascii="Times New Roman" w:hAnsi="Times New Roman" w:cs="Times New Roman"/>
              </w:rPr>
              <w:t xml:space="preserve">text. They will learn how to answer different questions by understanding what kind of question it is and where in the text they can find the answer. </w:t>
            </w:r>
          </w:p>
          <w:p w:rsidR="00A56FC0" w:rsidRPr="00D91C35" w:rsidRDefault="00A56FC0" w:rsidP="00A56FC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1C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Writing</w:t>
            </w:r>
          </w:p>
          <w:p w:rsidR="00A56FC0" w:rsidRPr="00D91C35" w:rsidRDefault="00A56FC0" w:rsidP="00A56FC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In continuance with reading, we are preparing the students to answer a short response by supporting the questions with two details. In the extended response, we will practice writing a four paragraph essay which includes an introduction and conclusion. </w:t>
            </w:r>
          </w:p>
        </w:tc>
        <w:tc>
          <w:tcPr>
            <w:tcW w:w="5703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A56FC0" w:rsidRPr="00D91C35" w:rsidRDefault="00A56FC0" w:rsidP="00A56FC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91C3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Math</w:t>
            </w:r>
          </w:p>
          <w:p w:rsidR="00A56FC0" w:rsidRPr="00D91C35" w:rsidRDefault="00A56FC0" w:rsidP="00A56FC0">
            <w:pPr>
              <w:pStyle w:val="BodyText"/>
              <w:rPr>
                <w:rFonts w:ascii="Times New Roman" w:hAnsi="Times New Roman" w:cs="Times New Roman"/>
              </w:rPr>
            </w:pPr>
            <w:r w:rsidRPr="00D91C35">
              <w:rPr>
                <w:rFonts w:ascii="Times New Roman" w:hAnsi="Times New Roman" w:cs="Times New Roman"/>
              </w:rPr>
              <w:t xml:space="preserve">     We will </w:t>
            </w:r>
            <w:r w:rsidR="00D91C35" w:rsidRPr="00D91C35">
              <w:rPr>
                <w:rFonts w:ascii="Times New Roman" w:hAnsi="Times New Roman" w:cs="Times New Roman"/>
              </w:rPr>
              <w:t>continue our work with</w:t>
            </w:r>
            <w:r w:rsidRPr="00D91C35">
              <w:rPr>
                <w:rFonts w:ascii="Times New Roman" w:hAnsi="Times New Roman" w:cs="Times New Roman"/>
              </w:rPr>
              <w:t xml:space="preserve"> fractions. We are working on renaming improper fractions to mixed numbers; adding and subtraction fractions. Soon after that, we will introduce multiplying fractions. </w:t>
            </w:r>
          </w:p>
          <w:p w:rsidR="00A56FC0" w:rsidRPr="00D91C35" w:rsidRDefault="00A56FC0" w:rsidP="00A56FC0">
            <w:pPr>
              <w:pStyle w:val="BodyText"/>
              <w:rPr>
                <w:rFonts w:ascii="Times New Roman" w:hAnsi="Times New Roman" w:cs="Times New Roman"/>
                <w:b/>
              </w:rPr>
            </w:pPr>
            <w:r w:rsidRPr="00D91C35">
              <w:rPr>
                <w:rFonts w:ascii="Times New Roman" w:hAnsi="Times New Roman" w:cs="Times New Roman"/>
                <w:b/>
              </w:rPr>
              <w:t xml:space="preserve">Please continue to practice your multiplication facts and division strategies. </w:t>
            </w:r>
          </w:p>
          <w:p w:rsidR="00A56FC0" w:rsidRPr="00D91C35" w:rsidRDefault="00D91C35" w:rsidP="00A56FC0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C3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38784" behindDoc="0" locked="0" layoutInCell="1" allowOverlap="1" wp14:anchorId="0F05384B" wp14:editId="564D5D40">
                  <wp:simplePos x="0" y="0"/>
                  <wp:positionH relativeFrom="column">
                    <wp:posOffset>2657792</wp:posOffset>
                  </wp:positionH>
                  <wp:positionV relativeFrom="paragraph">
                    <wp:posOffset>257175</wp:posOffset>
                  </wp:positionV>
                  <wp:extent cx="676303" cy="666750"/>
                  <wp:effectExtent l="0" t="0" r="9525" b="0"/>
                  <wp:wrapNone/>
                  <wp:docPr id="2" name="Picture 2" descr="Image result for spr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pr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303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6FC0" w:rsidRPr="00D91C35">
              <w:rPr>
                <w:rFonts w:ascii="Times New Roman" w:hAnsi="Times New Roman" w:cs="Times New Roman"/>
                <w:sz w:val="20"/>
                <w:szCs w:val="20"/>
              </w:rPr>
              <w:t>Word problems are an important part of our curriculum! We use the Problem Solving steps as a tool to help guide the students through the word problems</w:t>
            </w:r>
          </w:p>
          <w:p w:rsidR="00A56FC0" w:rsidRPr="00D91C35" w:rsidRDefault="00A56FC0" w:rsidP="00A56FC0">
            <w:pPr>
              <w:spacing w:after="240" w:line="24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91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D91C35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</w:tr>
      <w:tr w:rsidR="00A56FC0" w:rsidRPr="00D91C35" w:rsidTr="00EE0EC1">
        <w:trPr>
          <w:trHeight w:val="5891"/>
        </w:trPr>
        <w:tc>
          <w:tcPr>
            <w:tcW w:w="5779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A56FC0" w:rsidRPr="00D91C35" w:rsidRDefault="00A56FC0" w:rsidP="00A56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D91C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Content</w:t>
            </w:r>
          </w:p>
          <w:p w:rsidR="00A56FC0" w:rsidRPr="00D91C35" w:rsidRDefault="00A56FC0" w:rsidP="00A56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C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Social Studies</w:t>
            </w:r>
          </w:p>
          <w:p w:rsidR="00A56FC0" w:rsidRPr="00D91C35" w:rsidRDefault="00A56FC0" w:rsidP="00A5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C35">
              <w:rPr>
                <w:rFonts w:ascii="Times New Roman" w:hAnsi="Times New Roman" w:cs="Times New Roman"/>
                <w:sz w:val="20"/>
                <w:szCs w:val="20"/>
              </w:rPr>
              <w:t xml:space="preserve">  Our next unit will focus on local and state government of the United States.</w:t>
            </w:r>
          </w:p>
          <w:p w:rsidR="00A56FC0" w:rsidRPr="00D91C35" w:rsidRDefault="00A56FC0" w:rsidP="00A56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56FC0" w:rsidRPr="00D91C35" w:rsidRDefault="00A56FC0" w:rsidP="00A56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C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Science</w:t>
            </w:r>
          </w:p>
          <w:p w:rsidR="00D91C35" w:rsidRPr="00D91C35" w:rsidRDefault="00A56FC0" w:rsidP="00D91C35">
            <w:pPr>
              <w:pStyle w:val="NormalWeb"/>
              <w:shd w:val="clear" w:color="auto" w:fill="FFFFFF"/>
              <w:spacing w:before="0" w:beforeAutospacing="0" w:after="200" w:afterAutospacing="0" w:line="252" w:lineRule="atLeast"/>
              <w:rPr>
                <w:iCs/>
                <w:color w:val="000000"/>
                <w:sz w:val="20"/>
                <w:szCs w:val="20"/>
              </w:rPr>
            </w:pPr>
            <w:r w:rsidRPr="00D91C35">
              <w:rPr>
                <w:b/>
                <w:sz w:val="20"/>
                <w:szCs w:val="20"/>
              </w:rPr>
              <w:t xml:space="preserve"> </w:t>
            </w:r>
            <w:r w:rsidR="00D91C35" w:rsidRPr="00D91C35">
              <w:rPr>
                <w:b/>
                <w:iCs/>
                <w:color w:val="262626"/>
                <w:sz w:val="20"/>
                <w:szCs w:val="20"/>
                <w:shd w:val="clear" w:color="auto" w:fill="FFFFFF"/>
              </w:rPr>
              <w:t>In our new Unit- </w:t>
            </w:r>
            <w:r w:rsidR="00D91C35" w:rsidRPr="00D91C35">
              <w:rPr>
                <w:b/>
                <w:iCs/>
                <w:color w:val="262626"/>
                <w:sz w:val="20"/>
                <w:szCs w:val="20"/>
                <w:u w:val="single"/>
                <w:shd w:val="clear" w:color="auto" w:fill="FFFFFF"/>
              </w:rPr>
              <w:t>Vision and Light</w:t>
            </w:r>
            <w:r w:rsidR="00D91C35" w:rsidRPr="00D91C35">
              <w:rPr>
                <w:b/>
                <w:iCs/>
                <w:color w:val="262626"/>
                <w:sz w:val="20"/>
                <w:szCs w:val="20"/>
                <w:shd w:val="clear" w:color="auto" w:fill="FFFFFF"/>
              </w:rPr>
              <w:t xml:space="preserve">, students investigate the role that animal senses, primarily vision, play in survival as they try to understand a realistic fictional problem with a real organism. </w:t>
            </w:r>
          </w:p>
          <w:p w:rsidR="00D91C35" w:rsidRPr="00D91C35" w:rsidRDefault="00D91C35" w:rsidP="00D91C35">
            <w:pPr>
              <w:pStyle w:val="NormalWeb"/>
              <w:shd w:val="clear" w:color="auto" w:fill="FFFFFF"/>
              <w:spacing w:before="0" w:beforeAutospacing="0" w:after="200" w:afterAutospacing="0" w:line="252" w:lineRule="atLeast"/>
              <w:rPr>
                <w:iCs/>
                <w:color w:val="000000"/>
                <w:sz w:val="20"/>
                <w:szCs w:val="20"/>
              </w:rPr>
            </w:pPr>
            <w:r w:rsidRPr="00D91C35">
              <w:rPr>
                <w:iCs/>
                <w:color w:val="262626"/>
                <w:sz w:val="20"/>
                <w:szCs w:val="20"/>
                <w:shd w:val="clear" w:color="auto" w:fill="FFFFFF"/>
              </w:rPr>
              <w:t> Reminder:  </w:t>
            </w:r>
            <w:r w:rsidRPr="00D91C35">
              <w:rPr>
                <w:iCs/>
                <w:color w:val="000000"/>
                <w:sz w:val="20"/>
                <w:szCs w:val="20"/>
              </w:rPr>
              <w:t>The </w:t>
            </w:r>
            <w:r w:rsidRPr="00D91C35">
              <w:rPr>
                <w:b/>
                <w:bCs/>
                <w:iCs/>
                <w:color w:val="000000"/>
                <w:sz w:val="20"/>
                <w:szCs w:val="20"/>
              </w:rPr>
              <w:t>NYS Fourth Grade Science Test</w:t>
            </w:r>
            <w:r w:rsidRPr="00D91C35">
              <w:rPr>
                <w:iCs/>
                <w:color w:val="000000"/>
                <w:sz w:val="20"/>
                <w:szCs w:val="20"/>
              </w:rPr>
              <w:t> is at the end of the year.</w:t>
            </w:r>
          </w:p>
          <w:p w:rsidR="00D91C35" w:rsidRPr="00D91C35" w:rsidRDefault="00D91C35" w:rsidP="00D91C35">
            <w:pPr>
              <w:pStyle w:val="NormalWeb"/>
              <w:shd w:val="clear" w:color="auto" w:fill="FFFFFF"/>
              <w:spacing w:before="0" w:beforeAutospacing="0" w:after="160" w:afterAutospacing="0" w:line="225" w:lineRule="atLeast"/>
              <w:rPr>
                <w:iCs/>
                <w:color w:val="000000"/>
                <w:sz w:val="20"/>
                <w:szCs w:val="20"/>
              </w:rPr>
            </w:pPr>
            <w:r w:rsidRPr="00D91C35">
              <w:rPr>
                <w:b/>
                <w:bCs/>
                <w:iCs/>
                <w:color w:val="000000"/>
                <w:sz w:val="20"/>
                <w:szCs w:val="20"/>
              </w:rPr>
              <w:t>May 22</w:t>
            </w:r>
            <w:r w:rsidRPr="00D91C35">
              <w:rPr>
                <w:b/>
                <w:bCs/>
                <w:iCs/>
                <w:color w:val="000000"/>
                <w:sz w:val="20"/>
                <w:szCs w:val="20"/>
                <w:vertAlign w:val="superscript"/>
              </w:rPr>
              <w:t>nd</w:t>
            </w:r>
            <w:r w:rsidRPr="00D91C35">
              <w:rPr>
                <w:b/>
                <w:bCs/>
                <w:iCs/>
                <w:color w:val="000000"/>
                <w:sz w:val="20"/>
                <w:szCs w:val="20"/>
              </w:rPr>
              <w:t>- May 31</w:t>
            </w:r>
            <w:r w:rsidRPr="00D91C35">
              <w:rPr>
                <w:b/>
                <w:bCs/>
                <w:iCs/>
                <w:color w:val="000000"/>
                <w:sz w:val="20"/>
                <w:szCs w:val="20"/>
                <w:vertAlign w:val="superscript"/>
              </w:rPr>
              <w:t>st</w:t>
            </w:r>
            <w:r w:rsidRPr="00D91C35">
              <w:rPr>
                <w:iCs/>
                <w:color w:val="000000"/>
                <w:sz w:val="20"/>
                <w:szCs w:val="20"/>
              </w:rPr>
              <w:t> </w:t>
            </w:r>
            <w:r w:rsidRPr="00D91C35">
              <w:rPr>
                <w:b/>
                <w:bCs/>
                <w:iCs/>
                <w:color w:val="000000"/>
                <w:sz w:val="20"/>
                <w:szCs w:val="20"/>
              </w:rPr>
              <w:t>,2019</w:t>
            </w:r>
            <w:r w:rsidRPr="00D91C35">
              <w:rPr>
                <w:iCs/>
                <w:color w:val="000000"/>
                <w:sz w:val="20"/>
                <w:szCs w:val="20"/>
              </w:rPr>
              <w:t>      -Performance Test</w:t>
            </w:r>
          </w:p>
          <w:p w:rsidR="00D91C35" w:rsidRPr="00D91C35" w:rsidRDefault="00D91C35" w:rsidP="00D91C35">
            <w:pPr>
              <w:pStyle w:val="NormalWeb"/>
              <w:shd w:val="clear" w:color="auto" w:fill="FFFFFF"/>
              <w:spacing w:before="0" w:beforeAutospacing="0" w:after="160" w:afterAutospacing="0" w:line="225" w:lineRule="atLeast"/>
              <w:rPr>
                <w:iCs/>
                <w:color w:val="000000"/>
                <w:sz w:val="20"/>
                <w:szCs w:val="20"/>
              </w:rPr>
            </w:pPr>
            <w:r w:rsidRPr="00D91C35">
              <w:rPr>
                <w:b/>
                <w:bCs/>
                <w:iCs/>
                <w:color w:val="000000"/>
                <w:sz w:val="20"/>
                <w:szCs w:val="20"/>
              </w:rPr>
              <w:t>June 3</w:t>
            </w:r>
            <w:r w:rsidRPr="00D91C35">
              <w:rPr>
                <w:b/>
                <w:bCs/>
                <w:iCs/>
                <w:color w:val="000000"/>
                <w:sz w:val="20"/>
                <w:szCs w:val="20"/>
                <w:vertAlign w:val="superscript"/>
              </w:rPr>
              <w:t>rd</w:t>
            </w:r>
            <w:r w:rsidRPr="00D91C35">
              <w:rPr>
                <w:b/>
                <w:bCs/>
                <w:iCs/>
                <w:color w:val="000000"/>
                <w:sz w:val="20"/>
                <w:szCs w:val="20"/>
              </w:rPr>
              <w:t>, 2019</w:t>
            </w:r>
            <w:r w:rsidRPr="00D91C35">
              <w:rPr>
                <w:iCs/>
                <w:color w:val="000000"/>
                <w:sz w:val="20"/>
                <w:szCs w:val="20"/>
              </w:rPr>
              <w:t>                         -Written section</w:t>
            </w:r>
          </w:p>
          <w:p w:rsidR="00D91C35" w:rsidRPr="00D91C35" w:rsidRDefault="00D91C35" w:rsidP="00D91C35">
            <w:pPr>
              <w:pStyle w:val="NormalWeb"/>
              <w:shd w:val="clear" w:color="auto" w:fill="FFFFFF"/>
              <w:spacing w:before="0" w:beforeAutospacing="0" w:after="160" w:afterAutospacing="0" w:line="225" w:lineRule="atLeast"/>
              <w:rPr>
                <w:iCs/>
                <w:color w:val="000000"/>
                <w:sz w:val="20"/>
                <w:szCs w:val="20"/>
              </w:rPr>
            </w:pPr>
            <w:r w:rsidRPr="00D91C35">
              <w:rPr>
                <w:iCs/>
                <w:color w:val="000000"/>
                <w:sz w:val="20"/>
                <w:szCs w:val="20"/>
              </w:rPr>
              <w:t>Check website for past tests-</w:t>
            </w:r>
          </w:p>
          <w:p w:rsidR="00D91C35" w:rsidRPr="00D91C35" w:rsidRDefault="00D91C35" w:rsidP="00D91C35">
            <w:pPr>
              <w:pStyle w:val="NormalWeb"/>
              <w:shd w:val="clear" w:color="auto" w:fill="FFFFFF"/>
              <w:spacing w:before="0" w:beforeAutospacing="0" w:after="160" w:afterAutospacing="0" w:line="225" w:lineRule="atLeast"/>
              <w:rPr>
                <w:iCs/>
                <w:color w:val="000000"/>
                <w:sz w:val="20"/>
                <w:szCs w:val="20"/>
              </w:rPr>
            </w:pPr>
            <w:hyperlink r:id="rId7" w:tgtFrame="_blank" w:tooltip="Original URL: http://www.nysedregents.org/grade4/science/home.html&#10;Click or tap if you trust this link." w:history="1">
              <w:r w:rsidRPr="00D91C35">
                <w:rPr>
                  <w:rStyle w:val="Hyperlink"/>
                  <w:b/>
                  <w:bCs/>
                  <w:iCs/>
                  <w:sz w:val="20"/>
                  <w:szCs w:val="20"/>
                </w:rPr>
                <w:t>http://www.nysedregents.org/grade4/science/home.html</w:t>
              </w:r>
            </w:hyperlink>
          </w:p>
          <w:p w:rsidR="00A56FC0" w:rsidRPr="00D91C35" w:rsidRDefault="00D91C35" w:rsidP="00A56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C3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3840" behindDoc="0" locked="0" layoutInCell="1" allowOverlap="1" wp14:anchorId="5AA2F634" wp14:editId="38CC129D">
                  <wp:simplePos x="0" y="0"/>
                  <wp:positionH relativeFrom="margin">
                    <wp:posOffset>1138873</wp:posOffset>
                  </wp:positionH>
                  <wp:positionV relativeFrom="paragraph">
                    <wp:posOffset>3175</wp:posOffset>
                  </wp:positionV>
                  <wp:extent cx="1814676" cy="380683"/>
                  <wp:effectExtent l="0" t="0" r="0" b="635"/>
                  <wp:wrapNone/>
                  <wp:docPr id="5" name="Picture 5" descr="Image result for welcome spr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welcome spring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906"/>
                          <a:stretch/>
                        </pic:blipFill>
                        <pic:spPr bwMode="auto">
                          <a:xfrm>
                            <a:off x="0" y="0"/>
                            <a:ext cx="1814676" cy="380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6FC0" w:rsidRPr="00D91C35" w:rsidRDefault="00A56FC0" w:rsidP="00A56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56FC0" w:rsidRPr="00D91C35" w:rsidRDefault="00A56FC0" w:rsidP="00A56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C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5703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A56FC0" w:rsidRPr="00D91C35" w:rsidRDefault="00A56FC0" w:rsidP="00A56FC0">
            <w:pPr>
              <w:spacing w:after="24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D91C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Important Dates</w:t>
            </w:r>
          </w:p>
          <w:p w:rsidR="00D91C35" w:rsidRPr="00D91C35" w:rsidRDefault="00D91C35" w:rsidP="00D91C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 14</w:t>
            </w:r>
            <w:r w:rsidR="00A56FC0" w:rsidRPr="00D91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D91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91C35">
              <w:rPr>
                <w:rFonts w:ascii="Times New Roman" w:eastAsia="Times New Roman" w:hAnsi="Times New Roman" w:cs="Times New Roman"/>
                <w:sz w:val="20"/>
                <w:szCs w:val="20"/>
              </w:rPr>
              <w:t>Parent Teacher Conference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Report Card Distributed</w:t>
            </w:r>
          </w:p>
          <w:p w:rsidR="00D91C35" w:rsidRDefault="00D91C35" w:rsidP="00D91C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D91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Half Day Schedule dismissal is 11:10am!</w:t>
            </w:r>
          </w:p>
          <w:p w:rsidR="00D91C35" w:rsidRPr="00D91C35" w:rsidRDefault="00D91C35" w:rsidP="00D91C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6FC0" w:rsidRPr="00D91C35" w:rsidRDefault="00D91C35" w:rsidP="00A56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C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*Trip to Harbor Defense Museum – Dates vary for each class</w:t>
            </w:r>
          </w:p>
          <w:p w:rsidR="00911B9E" w:rsidRPr="00D91C35" w:rsidRDefault="00911B9E" w:rsidP="00A56FC0">
            <w:pPr>
              <w:spacing w:after="24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11B9E" w:rsidRPr="00D91C35" w:rsidRDefault="00911B9E" w:rsidP="00911B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B9E" w:rsidRPr="00D91C35" w:rsidRDefault="00D91C35" w:rsidP="00911B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C3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1C55C6F4" wp14:editId="21BE3E55">
                  <wp:simplePos x="0" y="0"/>
                  <wp:positionH relativeFrom="column">
                    <wp:posOffset>903605</wp:posOffset>
                  </wp:positionH>
                  <wp:positionV relativeFrom="paragraph">
                    <wp:posOffset>40323</wp:posOffset>
                  </wp:positionV>
                  <wp:extent cx="1609725" cy="1342511"/>
                  <wp:effectExtent l="0" t="0" r="0" b="0"/>
                  <wp:wrapNone/>
                  <wp:docPr id="4" name="Picture 4" descr="Image result for st patricks da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st patricks da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342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1B9E" w:rsidRPr="00D91C35" w:rsidRDefault="00911B9E" w:rsidP="00911B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6FC0" w:rsidRPr="00D91C35" w:rsidRDefault="00A56FC0" w:rsidP="00911B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B9E" w:rsidRPr="00D91C35" w:rsidRDefault="00911B9E" w:rsidP="00911B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B9E" w:rsidRPr="00D91C35" w:rsidRDefault="00911B9E" w:rsidP="00911B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B9E" w:rsidRPr="00D91C35" w:rsidRDefault="00911B9E" w:rsidP="00911B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1B9E" w:rsidRPr="00D91C35" w:rsidRDefault="00911B9E" w:rsidP="00911B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70615" w:rsidRPr="002A1AD7" w:rsidRDefault="00170615" w:rsidP="00D91C35">
      <w:pPr>
        <w:rPr>
          <w:rFonts w:ascii="Arial" w:hAnsi="Arial" w:cs="Arial"/>
        </w:rPr>
      </w:pPr>
    </w:p>
    <w:p w:rsidR="00255E82" w:rsidRDefault="00255E82" w:rsidP="00773ED9">
      <w:pPr>
        <w:jc w:val="center"/>
        <w:rPr>
          <w:rFonts w:ascii="Arial" w:hAnsi="Arial" w:cs="Arial"/>
          <w:b/>
          <w:color w:val="1F4E79" w:themeColor="accent1" w:themeShade="80"/>
          <w:sz w:val="72"/>
          <w:szCs w:val="72"/>
        </w:rPr>
      </w:pPr>
    </w:p>
    <w:sectPr w:rsidR="00255E82" w:rsidSect="008108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8B"/>
    <w:rsid w:val="000E043C"/>
    <w:rsid w:val="00170615"/>
    <w:rsid w:val="00255E82"/>
    <w:rsid w:val="002A1AD7"/>
    <w:rsid w:val="00307B47"/>
    <w:rsid w:val="00321B02"/>
    <w:rsid w:val="004A762A"/>
    <w:rsid w:val="00773ED9"/>
    <w:rsid w:val="0081088B"/>
    <w:rsid w:val="00911B9E"/>
    <w:rsid w:val="009A4340"/>
    <w:rsid w:val="009D57E6"/>
    <w:rsid w:val="009E5DA4"/>
    <w:rsid w:val="00A56FC0"/>
    <w:rsid w:val="00C50CAD"/>
    <w:rsid w:val="00D91C35"/>
    <w:rsid w:val="00ED6D06"/>
    <w:rsid w:val="00EE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8B7E7B-0664-421C-8ADB-2D20CB50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link w:val="BodyTextChar"/>
    <w:rsid w:val="00170615"/>
    <w:pPr>
      <w:spacing w:after="240" w:line="240" w:lineRule="atLeast"/>
    </w:pPr>
    <w:rPr>
      <w:rFonts w:ascii="Verdana" w:eastAsia="Times New Roman" w:hAnsi="Verdana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70615"/>
    <w:rPr>
      <w:rFonts w:ascii="Verdana" w:eastAsia="Times New Roman" w:hAnsi="Verdana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9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1C3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91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nam01.safelinks.protection.outlook.com/?url=http%3A%2F%2Fwww.nysedregents.org%2Fgrade4%2Fscience%2Fhome.html&amp;data=02%7C01%7CFBisognoscodes%40schools.nyc.gov%7C019526d2feea44c5099d08d6a16aed5b%7C18492cb7ef45456185710c42e5f7ac07%7C0%7C0%7C636873877950224605&amp;sdata=jgrFz3X7c8shqqe5f%2FE3IrLpkrahVp8iKUGaeXq0pBg%3D&amp;reserved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2B02B-765A-48A3-A387-12A630B2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 York City Department of Education</cp:lastModifiedBy>
  <cp:revision>2</cp:revision>
  <dcterms:created xsi:type="dcterms:W3CDTF">2019-03-05T15:02:00Z</dcterms:created>
  <dcterms:modified xsi:type="dcterms:W3CDTF">2019-03-05T15:02:00Z</dcterms:modified>
</cp:coreProperties>
</file>